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Cambria" w:cs="Cambria" w:eastAsia="Cambria" w:hAnsi="Cambria"/>
          <w:b w:val="1"/>
          <w:u w:val="single"/>
        </w:rPr>
      </w:pPr>
      <w:r w:rsidDel="00000000" w:rsidR="00000000" w:rsidRPr="00000000">
        <w:rPr>
          <w:rFonts w:ascii="Cambria" w:cs="Cambria" w:eastAsia="Cambria" w:hAnsi="Cambria"/>
          <w:b w:val="1"/>
          <w:u w:val="single"/>
          <w:rtl w:val="0"/>
        </w:rPr>
        <w:t xml:space="preserve">Narrative Methods and Autoethnography</w:t>
      </w:r>
    </w:p>
    <w:p w:rsidR="00000000" w:rsidDel="00000000" w:rsidP="00000000" w:rsidRDefault="00000000" w:rsidRPr="00000000" w14:paraId="00000001">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Quiz Details</w:t>
      </w:r>
    </w:p>
    <w:p w:rsidR="00000000" w:rsidDel="00000000" w:rsidP="00000000" w:rsidRDefault="00000000" w:rsidRPr="00000000" w14:paraId="00000002">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15% , online (30 multiple choice questions) accessable next thursday October 19th</w:t>
      </w:r>
    </w:p>
    <w:p w:rsidR="00000000" w:rsidDel="00000000" w:rsidP="00000000" w:rsidRDefault="00000000" w:rsidRPr="00000000" w14:paraId="00000003">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Commit the last hour of last weeks class for the quiz (only can do the quiz that day)</w:t>
      </w:r>
    </w:p>
    <w:p w:rsidR="00000000" w:rsidDel="00000000" w:rsidP="00000000" w:rsidRDefault="00000000" w:rsidRPr="00000000" w14:paraId="00000004">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Lectures, Power points and the reading (most from powerpoint and the readings)</w:t>
      </w:r>
    </w:p>
    <w:p w:rsidR="00000000" w:rsidDel="00000000" w:rsidP="00000000" w:rsidRDefault="00000000" w:rsidRPr="00000000" w14:paraId="00000005">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Be strategic (4 of the 5 questions) are coming from the lectures and the power points</w:t>
      </w:r>
    </w:p>
    <w:p w:rsidR="00000000" w:rsidDel="00000000" w:rsidP="00000000" w:rsidRDefault="00000000" w:rsidRPr="00000000" w14:paraId="00000006">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45 minutes to complete the quiz</w:t>
      </w:r>
    </w:p>
    <w:p w:rsidR="00000000" w:rsidDel="00000000" w:rsidP="00000000" w:rsidRDefault="00000000" w:rsidRPr="00000000" w14:paraId="00000007">
      <w:pPr>
        <w:numPr>
          <w:ilvl w:val="1"/>
          <w:numId w:val="8"/>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Once you start the Quiz you must complete it (you cannot go back) (questions will be scrambled)</w:t>
      </w:r>
    </w:p>
    <w:p w:rsidR="00000000" w:rsidDel="00000000" w:rsidP="00000000" w:rsidRDefault="00000000" w:rsidRPr="00000000" w14:paraId="00000008">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09">
      <w:pPr>
        <w:ind w:left="72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Narrative Inquiry</w:t>
      </w:r>
    </w:p>
    <w:p w:rsidR="00000000" w:rsidDel="00000000" w:rsidP="00000000" w:rsidRDefault="00000000" w:rsidRPr="00000000" w14:paraId="0000000A">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Narrative inquiry - recognizes the centrality of stories in the way people understand and talk about their own lives</w:t>
      </w:r>
    </w:p>
    <w:p w:rsidR="00000000" w:rsidDel="00000000" w:rsidP="00000000" w:rsidRDefault="00000000" w:rsidRPr="00000000" w14:paraId="0000000B">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Becauses it's about the stories of people's lives as those lives are lived it draws on texts (interviews) journals, diaries, notes, letters, photos, etc</w:t>
      </w:r>
    </w:p>
    <w:p w:rsidR="00000000" w:rsidDel="00000000" w:rsidP="00000000" w:rsidRDefault="00000000" w:rsidRPr="00000000" w14:paraId="0000000C">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Units of analysis people use to make meaning of their lives </w:t>
      </w:r>
    </w:p>
    <w:p w:rsidR="00000000" w:rsidDel="00000000" w:rsidP="00000000" w:rsidRDefault="00000000" w:rsidRPr="00000000" w14:paraId="0000000D">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stories themselves are the object of research (riessman 2001)</w:t>
      </w:r>
    </w:p>
    <w:p w:rsidR="00000000" w:rsidDel="00000000" w:rsidP="00000000" w:rsidRDefault="00000000" w:rsidRPr="00000000" w14:paraId="0000000E">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Narrators involve themselves with the people of the stories they are trying to narrate, noting the feelings and events that are happening to the people they are trying to narrate</w:t>
      </w:r>
    </w:p>
    <w:p w:rsidR="00000000" w:rsidDel="00000000" w:rsidP="00000000" w:rsidRDefault="00000000" w:rsidRPr="00000000" w14:paraId="0000000F">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Story is the object of the research</w:t>
      </w:r>
    </w:p>
    <w:p w:rsidR="00000000" w:rsidDel="00000000" w:rsidP="00000000" w:rsidRDefault="00000000" w:rsidRPr="00000000" w14:paraId="00000010">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Narratives are the method and the phenomena of the study is the best way of understanding detailed life experiences</w:t>
      </w:r>
    </w:p>
    <w:p w:rsidR="00000000" w:rsidDel="00000000" w:rsidP="00000000" w:rsidRDefault="00000000" w:rsidRPr="00000000" w14:paraId="00000011">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Can be applied to any kind of qualitative stories (interviews, art, blogs, poems, fiction)</w:t>
      </w:r>
    </w:p>
    <w:p w:rsidR="00000000" w:rsidDel="00000000" w:rsidP="00000000" w:rsidRDefault="00000000" w:rsidRPr="00000000" w14:paraId="00000012">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Narrative inquirer</w:t>
      </w:r>
    </w:p>
    <w:p w:rsidR="00000000" w:rsidDel="00000000" w:rsidP="00000000" w:rsidRDefault="00000000" w:rsidRPr="00000000" w14:paraId="00000013">
      <w:pPr>
        <w:numPr>
          <w:ilvl w:val="1"/>
          <w:numId w:val="3"/>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Interested in the story but also interested in how the story is constructed (what language they use, who is the audience, why are they telling the story, what cultural discourses are they drawing on?) All this is analyzed in narrative studies</w:t>
      </w:r>
    </w:p>
    <w:p w:rsidR="00000000" w:rsidDel="00000000" w:rsidP="00000000" w:rsidRDefault="00000000" w:rsidRPr="00000000" w14:paraId="00000014">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 story told by an inmate of their life to a parole board is an example. Depending on who the audience is you need to tell the story in different ways (language describes and constructs a story)</w:t>
      </w:r>
    </w:p>
    <w:p w:rsidR="00000000" w:rsidDel="00000000" w:rsidP="00000000" w:rsidRDefault="00000000" w:rsidRPr="00000000" w14:paraId="00000015">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do our stories reinforce group identities/ values? how do individual narratives create a collective story? How is that story being shaped by the context?</w:t>
      </w:r>
    </w:p>
    <w:p w:rsidR="00000000" w:rsidDel="00000000" w:rsidP="00000000" w:rsidRDefault="00000000" w:rsidRPr="00000000" w14:paraId="00000016">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same story can produce different narrative counts, all stories are partial and projectile (different perspectives)</w:t>
      </w:r>
    </w:p>
    <w:p w:rsidR="00000000" w:rsidDel="00000000" w:rsidP="00000000" w:rsidRDefault="00000000" w:rsidRPr="00000000" w14:paraId="00000017">
      <w:pPr>
        <w:numPr>
          <w:ilvl w:val="0"/>
          <w:numId w:val="3"/>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 politics, Stories do things (construct reality, help bring silent voices from margins to the center, help researcher themselves develop) these stories are never closed, they are being reshaped as they go along</w:t>
      </w:r>
    </w:p>
    <w:p w:rsidR="00000000" w:rsidDel="00000000" w:rsidP="00000000" w:rsidRDefault="00000000" w:rsidRPr="00000000" w14:paraId="00000018">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9">
      <w:pPr>
        <w:contextualSpacing w:val="0"/>
        <w:rPr>
          <w:rFonts w:ascii="Cambria" w:cs="Cambria" w:eastAsia="Cambria" w:hAnsi="Cambria"/>
          <w:b w:val="1"/>
          <w:i w:val="1"/>
        </w:rPr>
      </w:pPr>
      <w:r w:rsidDel="00000000" w:rsidR="00000000" w:rsidRPr="00000000">
        <w:rPr>
          <w:rFonts w:ascii="Cambria" w:cs="Cambria" w:eastAsia="Cambria" w:hAnsi="Cambria"/>
          <w:b w:val="1"/>
          <w:i w:val="1"/>
          <w:rtl w:val="0"/>
        </w:rPr>
        <w:t xml:space="preserve">What do stories Do?</w:t>
      </w:r>
    </w:p>
    <w:p w:rsidR="00000000" w:rsidDel="00000000" w:rsidP="00000000" w:rsidRDefault="00000000" w:rsidRPr="00000000" w14:paraId="0000001A">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Stories label people, inform people's master status, form their sense of self, they construct identity, they also help us rationalize actions, explain actions</w:t>
      </w:r>
    </w:p>
    <w:p w:rsidR="00000000" w:rsidDel="00000000" w:rsidP="00000000" w:rsidRDefault="00000000" w:rsidRPr="00000000" w14:paraId="0000001B">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They provide a framework for categorizing people, phenomena or events and infer how these should be understood and treated</w:t>
      </w:r>
    </w:p>
    <w:p w:rsidR="00000000" w:rsidDel="00000000" w:rsidP="00000000" w:rsidRDefault="00000000" w:rsidRPr="00000000" w14:paraId="0000001C">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This is a co-creative aspect which we must be aware of (don’t involve police because it can reaffirm someone of their story)</w:t>
      </w:r>
    </w:p>
    <w:p w:rsidR="00000000" w:rsidDel="00000000" w:rsidP="00000000" w:rsidRDefault="00000000" w:rsidRPr="00000000" w14:paraId="0000001D">
      <w:pPr>
        <w:numPr>
          <w:ilvl w:val="1"/>
          <w:numId w:val="6"/>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Pedophile’s narrative is seen as a monster, we understand what is is like to be these people by narrative studies interacting with people that are sexually attracted to minors</w:t>
      </w:r>
    </w:p>
    <w:p w:rsidR="00000000" w:rsidDel="00000000" w:rsidP="00000000" w:rsidRDefault="00000000" w:rsidRPr="00000000" w14:paraId="0000001E">
      <w:pPr>
        <w:numPr>
          <w:ilvl w:val="1"/>
          <w:numId w:val="6"/>
        </w:numPr>
        <w:ind w:left="1440" w:hanging="360"/>
        <w:contextualSpacing w:val="1"/>
        <w:rPr>
          <w:rFonts w:ascii="Cambria" w:cs="Cambria" w:eastAsia="Cambria" w:hAnsi="Cambria"/>
          <w:u w:val="none"/>
        </w:rPr>
      </w:pPr>
      <w:r w:rsidDel="00000000" w:rsidR="00000000" w:rsidRPr="00000000">
        <w:rPr>
          <w:rtl w:val="0"/>
        </w:rPr>
      </w:r>
    </w:p>
    <w:p w:rsidR="00000000" w:rsidDel="00000000" w:rsidP="00000000" w:rsidRDefault="00000000" w:rsidRPr="00000000" w14:paraId="0000001F">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Contribute to our identities/us construct our sense of self</w:t>
      </w:r>
    </w:p>
    <w:p w:rsidR="00000000" w:rsidDel="00000000" w:rsidP="00000000" w:rsidRDefault="00000000" w:rsidRPr="00000000" w14:paraId="00000020">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Direct and constrain our actions (ex: help us cope with challenges and stress, shape our choices)</w:t>
      </w:r>
    </w:p>
    <w:p w:rsidR="00000000" w:rsidDel="00000000" w:rsidP="00000000" w:rsidRDefault="00000000" w:rsidRPr="00000000" w14:paraId="00000021">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Shape how we see the future</w:t>
      </w:r>
    </w:p>
    <w:p w:rsidR="00000000" w:rsidDel="00000000" w:rsidP="00000000" w:rsidRDefault="00000000" w:rsidRPr="00000000" w14:paraId="00000022">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Help to determine the nature of our interpersonal relationships and unique positionings in the social and cultural world</w:t>
      </w:r>
    </w:p>
    <w:p w:rsidR="00000000" w:rsidDel="00000000" w:rsidP="00000000" w:rsidRDefault="00000000" w:rsidRPr="00000000" w14:paraId="00000023">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4">
      <w:pPr>
        <w:contextualSpacing w:val="0"/>
        <w:rPr>
          <w:rFonts w:ascii="Cambria" w:cs="Cambria" w:eastAsia="Cambria" w:hAnsi="Cambria"/>
          <w:b w:val="1"/>
          <w:i w:val="1"/>
        </w:rPr>
      </w:pPr>
      <w:r w:rsidDel="00000000" w:rsidR="00000000" w:rsidRPr="00000000">
        <w:rPr>
          <w:rFonts w:ascii="Cambria" w:cs="Cambria" w:eastAsia="Cambria" w:hAnsi="Cambria"/>
          <w:b w:val="1"/>
          <w:i w:val="1"/>
          <w:rtl w:val="0"/>
        </w:rPr>
        <w:t xml:space="preserve">Five major approaches to Narrative inquiry</w:t>
      </w:r>
    </w:p>
    <w:p w:rsidR="00000000" w:rsidDel="00000000" w:rsidP="00000000" w:rsidRDefault="00000000" w:rsidRPr="00000000" w14:paraId="00000025">
      <w:pPr>
        <w:numPr>
          <w:ilvl w:val="0"/>
          <w:numId w:val="5"/>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Narrative psychologists</w:t>
      </w:r>
    </w:p>
    <w:p w:rsidR="00000000" w:rsidDel="00000000" w:rsidP="00000000" w:rsidRDefault="00000000" w:rsidRPr="00000000" w14:paraId="00000026">
      <w:pPr>
        <w:numPr>
          <w:ilvl w:val="1"/>
          <w:numId w:val="5"/>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Narrative about yourself and therapeutic processes</w:t>
      </w:r>
    </w:p>
    <w:p w:rsidR="00000000" w:rsidDel="00000000" w:rsidP="00000000" w:rsidRDefault="00000000" w:rsidRPr="00000000" w14:paraId="00000027">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Narrative sociologists</w:t>
      </w:r>
    </w:p>
    <w:p w:rsidR="00000000" w:rsidDel="00000000" w:rsidP="00000000" w:rsidRDefault="00000000" w:rsidRPr="00000000" w14:paraId="00000028">
      <w:pPr>
        <w:numPr>
          <w:ilvl w:val="1"/>
          <w:numId w:val="5"/>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we use the narratives in culture to understand our recognizable self</w:t>
      </w:r>
    </w:p>
    <w:p w:rsidR="00000000" w:rsidDel="00000000" w:rsidP="00000000" w:rsidRDefault="00000000" w:rsidRPr="00000000" w14:paraId="00000029">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Sociologists who use intensive interviewing</w:t>
      </w:r>
    </w:p>
    <w:p w:rsidR="00000000" w:rsidDel="00000000" w:rsidP="00000000" w:rsidRDefault="00000000" w:rsidRPr="00000000" w14:paraId="0000002A">
      <w:pPr>
        <w:numPr>
          <w:ilvl w:val="1"/>
          <w:numId w:val="5"/>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Particular on the person (particular narrative of a specific life)</w:t>
      </w:r>
    </w:p>
    <w:p w:rsidR="00000000" w:rsidDel="00000000" w:rsidP="00000000" w:rsidRDefault="00000000" w:rsidRPr="00000000" w14:paraId="0000002B">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Anthropologists</w:t>
      </w:r>
    </w:p>
    <w:p w:rsidR="00000000" w:rsidDel="00000000" w:rsidP="00000000" w:rsidRDefault="00000000" w:rsidRPr="00000000" w14:paraId="0000002C">
      <w:pPr>
        <w:numPr>
          <w:ilvl w:val="1"/>
          <w:numId w:val="5"/>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Explore cultural narratives (narratives about the group)</w:t>
      </w:r>
    </w:p>
    <w:p w:rsidR="00000000" w:rsidDel="00000000" w:rsidP="00000000" w:rsidRDefault="00000000" w:rsidRPr="00000000" w14:paraId="0000002D">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Auto Ethnographers</w:t>
      </w:r>
    </w:p>
    <w:p w:rsidR="00000000" w:rsidDel="00000000" w:rsidP="00000000" w:rsidRDefault="00000000" w:rsidRPr="00000000" w14:paraId="0000002E">
      <w:pPr>
        <w:numPr>
          <w:ilvl w:val="1"/>
          <w:numId w:val="5"/>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Interested in the stories of the self about the actual person doing the research</w:t>
      </w:r>
    </w:p>
    <w:p w:rsidR="00000000" w:rsidDel="00000000" w:rsidP="00000000" w:rsidRDefault="00000000" w:rsidRPr="00000000" w14:paraId="0000002F">
      <w:pPr>
        <w:ind w:left="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0">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Conducting Narrative Research</w:t>
      </w:r>
    </w:p>
    <w:p w:rsidR="00000000" w:rsidDel="00000000" w:rsidP="00000000" w:rsidRDefault="00000000" w:rsidRPr="00000000" w14:paraId="00000031">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Determine if the research problem or question best fits narrative research</w:t>
      </w:r>
    </w:p>
    <w:p w:rsidR="00000000" w:rsidDel="00000000" w:rsidP="00000000" w:rsidRDefault="00000000" w:rsidRPr="00000000" w14:paraId="00000032">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Select individuals who have stories or research life experiences to tell</w:t>
      </w:r>
    </w:p>
    <w:p w:rsidR="00000000" w:rsidDel="00000000" w:rsidP="00000000" w:rsidRDefault="00000000" w:rsidRPr="00000000" w14:paraId="00000033">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Spend considerable time gathering their stories through multiple types of information (fill out diaries, open up letters, art, poems etc)</w:t>
      </w:r>
    </w:p>
    <w:p w:rsidR="00000000" w:rsidDel="00000000" w:rsidP="00000000" w:rsidRDefault="00000000" w:rsidRPr="00000000" w14:paraId="00000034">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Collect information about the context of the story</w:t>
      </w:r>
    </w:p>
    <w:p w:rsidR="00000000" w:rsidDel="00000000" w:rsidP="00000000" w:rsidRDefault="00000000" w:rsidRPr="00000000" w14:paraId="00000035">
      <w:pPr>
        <w:numPr>
          <w:ilvl w:val="1"/>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Varied, Employment, life situation, culture, ethnic background, religion, time and place</w:t>
      </w:r>
    </w:p>
    <w:p w:rsidR="00000000" w:rsidDel="00000000" w:rsidP="00000000" w:rsidRDefault="00000000" w:rsidRPr="00000000" w14:paraId="00000036">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Analyze and “restory” - into a framework that makes sense</w:t>
      </w:r>
    </w:p>
    <w:p w:rsidR="00000000" w:rsidDel="00000000" w:rsidP="00000000" w:rsidRDefault="00000000" w:rsidRPr="00000000" w14:paraId="00000037">
      <w:pPr>
        <w:numPr>
          <w:ilvl w:val="1"/>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Gather all these pictures, family stories and narratives and analyze for their key elements</w:t>
      </w:r>
    </w:p>
    <w:p w:rsidR="00000000" w:rsidDel="00000000" w:rsidP="00000000" w:rsidRDefault="00000000" w:rsidRPr="00000000" w14:paraId="00000038">
      <w:pPr>
        <w:numPr>
          <w:ilvl w:val="1"/>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(place the scene, the plot) analyze the themes then restore this to make a chronological story in chronological sequence and causal links make a beginning middle and end (who is the protagonist, antagonist, main characters, what is the solution)</w:t>
      </w:r>
    </w:p>
    <w:p w:rsidR="00000000" w:rsidDel="00000000" w:rsidP="00000000" w:rsidRDefault="00000000" w:rsidRPr="00000000" w14:paraId="00000039">
      <w:pPr>
        <w:numPr>
          <w:ilvl w:val="1"/>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Qualitative research is deep data not how much or what variables its interpersonal data</w:t>
      </w:r>
    </w:p>
    <w:p w:rsidR="00000000" w:rsidDel="00000000" w:rsidP="00000000" w:rsidRDefault="00000000" w:rsidRPr="00000000" w14:paraId="0000003A">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Collaborate with participants by actively involving them in the research</w:t>
      </w:r>
    </w:p>
    <w:p w:rsidR="00000000" w:rsidDel="00000000" w:rsidP="00000000" w:rsidRDefault="00000000" w:rsidRPr="00000000" w14:paraId="0000003B">
      <w:pPr>
        <w:numPr>
          <w:ilvl w:val="1"/>
          <w:numId w:val="7"/>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Both parties are learning and changing in the encounter</w:t>
      </w:r>
    </w:p>
    <w:p w:rsidR="00000000" w:rsidDel="00000000" w:rsidP="00000000" w:rsidRDefault="00000000" w:rsidRPr="00000000" w14:paraId="0000003C">
      <w:pPr>
        <w:ind w:left="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D">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Debates re: Narrative</w:t>
      </w:r>
    </w:p>
    <w:p w:rsidR="00000000" w:rsidDel="00000000" w:rsidP="00000000" w:rsidRDefault="00000000" w:rsidRPr="00000000" w14:paraId="0000003E">
      <w:pPr>
        <w:numPr>
          <w:ilvl w:val="0"/>
          <w:numId w:val="1"/>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Not all stories are equal in influence, </w:t>
      </w:r>
    </w:p>
    <w:p w:rsidR="00000000" w:rsidDel="00000000" w:rsidP="00000000" w:rsidRDefault="00000000" w:rsidRPr="00000000" w14:paraId="0000003F">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Provide encounters to “Master narratives”</w:t>
      </w:r>
    </w:p>
    <w:p w:rsidR="00000000" w:rsidDel="00000000" w:rsidP="00000000" w:rsidRDefault="00000000" w:rsidRPr="00000000" w14:paraId="00000040">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Stories will help to embody a culture's shared understanding, helping to maintain norms (telling someone not to do something because this could happen)</w:t>
      </w:r>
    </w:p>
    <w:p w:rsidR="00000000" w:rsidDel="00000000" w:rsidP="00000000" w:rsidRDefault="00000000" w:rsidRPr="00000000" w14:paraId="00000041">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Part of narrative researchers is to offer resistance to counter narrative those stories (how power is being exercised</w:t>
      </w:r>
    </w:p>
    <w:p w:rsidR="00000000" w:rsidDel="00000000" w:rsidP="00000000" w:rsidRDefault="00000000" w:rsidRPr="00000000" w14:paraId="00000042">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Challenges nations of  “accuracy” and fact/fiction binary</w:t>
      </w:r>
    </w:p>
    <w:p w:rsidR="00000000" w:rsidDel="00000000" w:rsidP="00000000" w:rsidRDefault="00000000" w:rsidRPr="00000000" w14:paraId="00000043">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Binary between fact and fiction is blurry</w:t>
      </w:r>
    </w:p>
    <w:p w:rsidR="00000000" w:rsidDel="00000000" w:rsidP="00000000" w:rsidRDefault="00000000" w:rsidRPr="00000000" w14:paraId="00000044">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Case law is not true (it’s people telling stories)</w:t>
      </w:r>
    </w:p>
    <w:p w:rsidR="00000000" w:rsidDel="00000000" w:rsidP="00000000" w:rsidRDefault="00000000" w:rsidRPr="00000000" w14:paraId="00000045">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Not all master narratives support suppressive structures, not all counter narratives are liberating - don’t want to oversimplify the narrative</w:t>
      </w:r>
    </w:p>
    <w:p w:rsidR="00000000" w:rsidDel="00000000" w:rsidP="00000000" w:rsidRDefault="00000000" w:rsidRPr="00000000" w14:paraId="00000046">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Not easy to hear the counter narratives and talk about them in complexity etc</w:t>
      </w:r>
    </w:p>
    <w:p w:rsidR="00000000" w:rsidDel="00000000" w:rsidP="00000000" w:rsidRDefault="00000000" w:rsidRPr="00000000" w14:paraId="00000047">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What constitutes a good counter story? What does it achieve? What does it depend on?</w:t>
      </w:r>
    </w:p>
    <w:p w:rsidR="00000000" w:rsidDel="00000000" w:rsidP="00000000" w:rsidRDefault="00000000" w:rsidRPr="00000000" w14:paraId="00000048">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to Evaluate Quality?</w:t>
      </w:r>
    </w:p>
    <w:p w:rsidR="00000000" w:rsidDel="00000000" w:rsidP="00000000" w:rsidRDefault="00000000" w:rsidRPr="00000000" w14:paraId="00000049">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Width</w:t>
      </w:r>
    </w:p>
    <w:p w:rsidR="00000000" w:rsidDel="00000000" w:rsidP="00000000" w:rsidRDefault="00000000" w:rsidRPr="00000000" w14:paraId="0000004A">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Does it understand the comprehensiveness of the evidence</w:t>
      </w:r>
    </w:p>
    <w:p w:rsidR="00000000" w:rsidDel="00000000" w:rsidP="00000000" w:rsidRDefault="00000000" w:rsidRPr="00000000" w14:paraId="0000004B">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Coherence</w:t>
      </w:r>
    </w:p>
    <w:p w:rsidR="00000000" w:rsidDel="00000000" w:rsidP="00000000" w:rsidRDefault="00000000" w:rsidRPr="00000000" w14:paraId="0000004C">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How well are all these things pulled together to form a coherent narrative</w:t>
      </w:r>
    </w:p>
    <w:p w:rsidR="00000000" w:rsidDel="00000000" w:rsidP="00000000" w:rsidRDefault="00000000" w:rsidRPr="00000000" w14:paraId="0000004D">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‘Originality’ and ‘insightfulness’</w:t>
      </w:r>
    </w:p>
    <w:p w:rsidR="00000000" w:rsidDel="00000000" w:rsidP="00000000" w:rsidRDefault="00000000" w:rsidRPr="00000000" w14:paraId="0000004E">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Analysis, how insightful is the meaning of the analysis</w:t>
      </w:r>
    </w:p>
    <w:p w:rsidR="00000000" w:rsidDel="00000000" w:rsidP="00000000" w:rsidRDefault="00000000" w:rsidRPr="00000000" w14:paraId="0000004F">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Reflectivity In ‘restorying’</w:t>
      </w:r>
    </w:p>
    <w:p w:rsidR="00000000" w:rsidDel="00000000" w:rsidP="00000000" w:rsidRDefault="00000000" w:rsidRPr="00000000" w14:paraId="00000050">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Is there an explanation by the re-narrator fit into the narrative</w:t>
      </w:r>
    </w:p>
    <w:p w:rsidR="00000000" w:rsidDel="00000000" w:rsidP="00000000" w:rsidRDefault="00000000" w:rsidRPr="00000000" w14:paraId="00000051">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Aesthetic appeal</w:t>
      </w:r>
    </w:p>
    <w:p w:rsidR="00000000" w:rsidDel="00000000" w:rsidP="00000000" w:rsidRDefault="00000000" w:rsidRPr="00000000" w14:paraId="00000052">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Some stories are beautiful, some can be poignant, moving, emotional</w:t>
      </w:r>
    </w:p>
    <w:p w:rsidR="00000000" w:rsidDel="00000000" w:rsidP="00000000" w:rsidRDefault="00000000" w:rsidRPr="00000000" w14:paraId="00000053">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Utility</w:t>
      </w:r>
    </w:p>
    <w:p w:rsidR="00000000" w:rsidDel="00000000" w:rsidP="00000000" w:rsidRDefault="00000000" w:rsidRPr="00000000" w14:paraId="00000054">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Does it serve a purpose? Can it inform that counter narrative process? Is it reflective </w:t>
      </w:r>
    </w:p>
    <w:p w:rsidR="00000000" w:rsidDel="00000000" w:rsidP="00000000" w:rsidRDefault="00000000" w:rsidRPr="00000000" w14:paraId="00000055">
      <w:pPr>
        <w:numPr>
          <w:ilvl w:val="1"/>
          <w:numId w:val="1"/>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Acknowledges and considers tensions</w:t>
      </w:r>
    </w:p>
    <w:p w:rsidR="00000000" w:rsidDel="00000000" w:rsidP="00000000" w:rsidRDefault="00000000" w:rsidRPr="00000000" w14:paraId="00000056">
      <w:pPr>
        <w:numPr>
          <w:ilvl w:val="2"/>
          <w:numId w:val="1"/>
        </w:numPr>
        <w:ind w:left="216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silences, the things that weren't said can be just as important in a narrative</w:t>
      </w:r>
    </w:p>
    <w:p w:rsidR="00000000" w:rsidDel="00000000" w:rsidP="00000000" w:rsidRDefault="00000000" w:rsidRPr="00000000" w14:paraId="00000057">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8">
      <w:pPr>
        <w:ind w:left="0" w:firstLine="0"/>
        <w:contextualSpacing w:val="0"/>
        <w:rPr>
          <w:rFonts w:ascii="Cambria" w:cs="Cambria" w:eastAsia="Cambria" w:hAnsi="Cambria"/>
          <w:b w:val="1"/>
        </w:rPr>
      </w:pPr>
      <w:r w:rsidDel="00000000" w:rsidR="00000000" w:rsidRPr="00000000">
        <w:rPr>
          <w:rFonts w:ascii="Cambria" w:cs="Cambria" w:eastAsia="Cambria" w:hAnsi="Cambria"/>
          <w:b w:val="1"/>
          <w:rtl w:val="0"/>
        </w:rPr>
        <w:t xml:space="preserve">Autoethnography</w:t>
      </w:r>
    </w:p>
    <w:p w:rsidR="00000000" w:rsidDel="00000000" w:rsidP="00000000" w:rsidRDefault="00000000" w:rsidRPr="00000000" w14:paraId="00000059">
      <w:pPr>
        <w:numPr>
          <w:ilvl w:val="0"/>
          <w:numId w:val="4"/>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Autoethnography is a qualitative data gathering and data analysis method that starts with the researcher's own experience to understand broader social phenomena</w:t>
      </w:r>
    </w:p>
    <w:p w:rsidR="00000000" w:rsidDel="00000000" w:rsidP="00000000" w:rsidRDefault="00000000" w:rsidRPr="00000000" w14:paraId="0000005A">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Autoethnography combines autobiography and ethnography (about the researcher researching themselves, going into their inner external experiences and switching back between the social and the cultural)</w:t>
      </w:r>
    </w:p>
    <w:p w:rsidR="00000000" w:rsidDel="00000000" w:rsidP="00000000" w:rsidRDefault="00000000" w:rsidRPr="00000000" w14:paraId="0000005B">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Often times autoethnography takes the form of a personal narrative (examine social historical, cultural, legal grand narratives and discourses in which we find ourselves embedded</w:t>
      </w:r>
    </w:p>
    <w:p w:rsidR="00000000" w:rsidDel="00000000" w:rsidP="00000000" w:rsidRDefault="00000000" w:rsidRPr="00000000" w14:paraId="0000005C">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D">
      <w:pPr>
        <w:contextualSpacing w:val="0"/>
        <w:rPr>
          <w:rFonts w:ascii="Cambria" w:cs="Cambria" w:eastAsia="Cambria" w:hAnsi="Cambria"/>
          <w:i w:val="1"/>
          <w:u w:val="single"/>
        </w:rPr>
      </w:pPr>
      <w:r w:rsidDel="00000000" w:rsidR="00000000" w:rsidRPr="00000000">
        <w:rPr>
          <w:rFonts w:ascii="Cambria" w:cs="Cambria" w:eastAsia="Cambria" w:hAnsi="Cambria"/>
          <w:i w:val="1"/>
          <w:u w:val="single"/>
          <w:rtl w:val="0"/>
        </w:rPr>
        <w:t xml:space="preserve">Autoethnography as research</w:t>
      </w:r>
    </w:p>
    <w:p w:rsidR="00000000" w:rsidDel="00000000" w:rsidP="00000000" w:rsidRDefault="00000000" w:rsidRPr="00000000" w14:paraId="0000005E">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F">
      <w:pPr>
        <w:contextualSpacing w:val="0"/>
        <w:rPr>
          <w:rFonts w:ascii="Cambria" w:cs="Cambria" w:eastAsia="Cambria" w:hAnsi="Cambria"/>
        </w:rPr>
      </w:pPr>
      <w:r w:rsidDel="00000000" w:rsidR="00000000" w:rsidRPr="00000000">
        <w:rPr>
          <w:rFonts w:ascii="Cambria" w:cs="Cambria" w:eastAsia="Cambria" w:hAnsi="Cambria"/>
        </w:rPr>
        <w:drawing>
          <wp:inline distB="114300" distT="114300" distL="114300" distR="114300">
            <wp:extent cx="4681538" cy="23622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4681538" cy="2362200"/>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contextualSpacing w:val="0"/>
        <w:rPr>
          <w:rFonts w:ascii="Cambria" w:cs="Cambria" w:eastAsia="Cambria" w:hAnsi="Cambria"/>
          <w:i w:val="1"/>
          <w:u w:val="single"/>
        </w:rPr>
      </w:pPr>
      <w:r w:rsidDel="00000000" w:rsidR="00000000" w:rsidRPr="00000000">
        <w:rPr>
          <w:rtl w:val="0"/>
        </w:rPr>
      </w:r>
    </w:p>
    <w:p w:rsidR="00000000" w:rsidDel="00000000" w:rsidP="00000000" w:rsidRDefault="00000000" w:rsidRPr="00000000" w14:paraId="00000061">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AutoBiography</w:t>
      </w:r>
    </w:p>
    <w:p w:rsidR="00000000" w:rsidDel="00000000" w:rsidP="00000000" w:rsidRDefault="00000000" w:rsidRPr="00000000" w14:paraId="00000062">
      <w:pPr>
        <w:numPr>
          <w:ilvl w:val="0"/>
          <w:numId w:val="9"/>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Autobiography involves retrospective reflection on past experiences, and can include a wide range of sources (interviews, documents</w:t>
      </w:r>
    </w:p>
    <w:p w:rsidR="00000000" w:rsidDel="00000000" w:rsidP="00000000" w:rsidRDefault="00000000" w:rsidRPr="00000000" w14:paraId="00000063">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Autobiography is organised around “epiphanies”, key moments that define a person's life and the meanings they give to their experiences</w:t>
      </w:r>
    </w:p>
    <w:p w:rsidR="00000000" w:rsidDel="00000000" w:rsidP="00000000" w:rsidRDefault="00000000" w:rsidRPr="00000000" w14:paraId="00000064">
      <w:pPr>
        <w:contextualSpacing w:val="0"/>
        <w:rPr>
          <w:rFonts w:ascii="Cambria" w:cs="Cambria" w:eastAsia="Cambria" w:hAnsi="Cambria"/>
          <w:b w:val="1"/>
          <w:i w:val="1"/>
        </w:rPr>
      </w:pPr>
      <w:r w:rsidDel="00000000" w:rsidR="00000000" w:rsidRPr="00000000">
        <w:rPr>
          <w:rFonts w:ascii="Cambria" w:cs="Cambria" w:eastAsia="Cambria" w:hAnsi="Cambria"/>
          <w:b w:val="1"/>
          <w:i w:val="1"/>
          <w:rtl w:val="0"/>
        </w:rPr>
        <w:t xml:space="preserve">Debates on Autoethnography</w:t>
      </w:r>
    </w:p>
    <w:p w:rsidR="00000000" w:rsidDel="00000000" w:rsidP="00000000" w:rsidRDefault="00000000" w:rsidRPr="00000000" w14:paraId="00000065">
      <w:pPr>
        <w:numPr>
          <w:ilvl w:val="0"/>
          <w:numId w:val="2"/>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There is significant debate on the legitimacy of autoethnography as a form of research. </w:t>
      </w:r>
    </w:p>
    <w:p w:rsidR="00000000" w:rsidDel="00000000" w:rsidP="00000000" w:rsidRDefault="00000000" w:rsidRPr="00000000" w14:paraId="00000066">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Critics claim that autoethnography is narcissistic, biased and inadequatly scientific</w:t>
      </w:r>
    </w:p>
    <w:p w:rsidR="00000000" w:rsidDel="00000000" w:rsidP="00000000" w:rsidRDefault="00000000" w:rsidRPr="00000000" w14:paraId="00000067">
      <w:pPr>
        <w:numPr>
          <w:ilvl w:val="1"/>
          <w:numId w:val="2"/>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Proponents claim that autoethnography is reflexive and connects researcher and connects researcher experience with existing research literature</w:t>
      </w:r>
    </w:p>
    <w:sectPr>
      <w:headerReference r:id="rId7"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